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1B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1 Postanowienia ogólne</w:t>
      </w:r>
    </w:p>
    <w:p w14:paraId="4641B75A" w14:textId="11FF0A74" w:rsidR="002C2490" w:rsidRPr="002C2490" w:rsidRDefault="00C041F7" w:rsidP="00043F4D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Organizatorem </w:t>
      </w:r>
      <w:r w:rsidRPr="002C2490">
        <w:rPr>
          <w:rFonts w:eastAsia="Times New Roman" w:cstheme="minorHAnsi"/>
          <w:color w:val="1C1E21"/>
          <w:sz w:val="20"/>
          <w:szCs w:val="20"/>
          <w:lang w:eastAsia="pl-PL"/>
        </w:rPr>
        <w:t xml:space="preserve">Konkursu </w:t>
      </w: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„</w:t>
      </w:r>
      <w:proofErr w:type="spellStart"/>
      <w:r w:rsidR="00F8272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Quizz</w:t>
      </w:r>
      <w:proofErr w:type="spellEnd"/>
      <w:r w:rsidR="00F8272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na 10lecie Dakea”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zwanego dalej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„Konkursem”,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jest </w:t>
      </w:r>
      <w:r w:rsidR="00043F4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Altaterra Polska</w:t>
      </w:r>
      <w:r w:rsidR="002C2490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Sp. z o.o. z siedzibą w Warszawie pod adresem ul</w:t>
      </w:r>
      <w:r w:rsidR="00043F4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Taneczna 18</w:t>
      </w:r>
      <w:r w:rsidR="002C2490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02-</w:t>
      </w:r>
      <w:r w:rsidR="000C4D62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829</w:t>
      </w:r>
      <w:r w:rsidR="002C2490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wpisaną do rejestru przedsiębiorców Krajowego Rejestru Sądowego w Sądzie</w:t>
      </w:r>
    </w:p>
    <w:p w14:paraId="6223D188" w14:textId="4845A636" w:rsidR="002C2490" w:rsidRPr="002C2490" w:rsidRDefault="002C2490" w:rsidP="002C2490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Rejonowym m. st. Warszawy w Warszawie, XII Wydział Gospodarczy, pod numerem KRS </w:t>
      </w:r>
      <w:r w:rsidR="00284777" w:rsidRPr="0028477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0000169660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</w:t>
      </w:r>
    </w:p>
    <w:p w14:paraId="05F98993" w14:textId="796AFE08" w:rsidR="00C041F7" w:rsidRDefault="002C2490" w:rsidP="002C2490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NIP: </w:t>
      </w:r>
      <w:r w:rsidR="00A439CB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5222694402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REGON </w:t>
      </w:r>
      <w:r w:rsidR="00A439CB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015523440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kapitał zakładowy w wysokości </w:t>
      </w:r>
      <w:r w:rsid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100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000 złotych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dalej zwana </w:t>
      </w:r>
      <w:r w:rsidR="00C041F7"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„Organizatorem”.</w:t>
      </w:r>
    </w:p>
    <w:p w14:paraId="468E61E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F4E0220" w14:textId="2112E8C6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Fundatorem Nagród w Konkursie jest 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Organizator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4EB47C7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D1797DA" w14:textId="4F53C40A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4. Konkurs trwa 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od </w:t>
      </w:r>
      <w:r w:rsid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</w:t>
      </w:r>
      <w:r w:rsid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.0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</w:t>
      </w:r>
      <w:r w:rsid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do 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31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  <w:r w:rsidR="003A56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12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</w:t>
      </w:r>
      <w:r w:rsidR="003A56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do godz. 23:59.</w:t>
      </w:r>
    </w:p>
    <w:p w14:paraId="57BEA4BD" w14:textId="77777777" w:rsidR="000C0BA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5. Wyniki Konkursu </w:t>
      </w:r>
      <w:r w:rsidR="003A56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będą publikowane na początku każdego miesiąca</w:t>
      </w:r>
      <w:r w:rsidR="000C0BA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proofErr w:type="spellStart"/>
      <w:r w:rsidR="000C0BA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tj</w:t>
      </w:r>
      <w:proofErr w:type="spellEnd"/>
      <w:r w:rsidR="000C0BA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:</w:t>
      </w:r>
    </w:p>
    <w:p w14:paraId="12CB659B" w14:textId="77777777" w:rsidR="000C0BA7" w:rsidRDefault="000C0BA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10.04.2022</w:t>
      </w:r>
    </w:p>
    <w:p w14:paraId="0CCCF3BC" w14:textId="140EAA56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10.05.2022</w:t>
      </w:r>
    </w:p>
    <w:p w14:paraId="2DAF3516" w14:textId="2A278C39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10.06.2022</w:t>
      </w:r>
    </w:p>
    <w:p w14:paraId="359452E7" w14:textId="5B0330BE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10.07.2022</w:t>
      </w:r>
    </w:p>
    <w:p w14:paraId="163D2D74" w14:textId="3BAF258F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10.08.2022</w:t>
      </w:r>
    </w:p>
    <w:p w14:paraId="44058432" w14:textId="54EC58CF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10.09.2022</w:t>
      </w:r>
    </w:p>
    <w:p w14:paraId="22AD4FD4" w14:textId="3DFC53EC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10.10.2022</w:t>
      </w:r>
    </w:p>
    <w:p w14:paraId="6DDC2D70" w14:textId="7A4BE114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10.11.2022</w:t>
      </w:r>
    </w:p>
    <w:p w14:paraId="32C80F15" w14:textId="726618FD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10.12.2022</w:t>
      </w:r>
    </w:p>
    <w:p w14:paraId="51D9A63C" w14:textId="1F831D48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01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</w:t>
      </w:r>
    </w:p>
    <w:p w14:paraId="09BA4F66" w14:textId="5C79162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na 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stronie internetowej </w:t>
      </w:r>
      <w:hyperlink r:id="rId4" w:history="1">
        <w:r w:rsidR="0097764E" w:rsidRPr="00317394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pl-PL"/>
          </w:rPr>
          <w:t>https://dakea.pl/10-rocznica/</w:t>
        </w:r>
      </w:hyperlink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3FF61FE1" w14:textId="77777777" w:rsidR="0097764E" w:rsidRPr="00C041F7" w:rsidRDefault="0097764E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B84B3A7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6. Niniejszy regulamin Konkursu (zwany dalej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„Regulaminem"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) jest wiążący dla Organizatora i niżej zdefiniowanych Uczestników Konkursu, reguluje zasady i warunki uczestnictwa w Konkursie, prawa i obowiązki Organizatora, Zleceniodawcy oraz Uczestników Konkursu.</w:t>
      </w:r>
    </w:p>
    <w:p w14:paraId="3CECDEF7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63286A4" w14:textId="6FC1E2F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7. Konkurs jest organizowany za pośrednictwem Internetu, na terytorium Rzeczypospolitej Polskiej, 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również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w ramach serwisu Facebook.</w:t>
      </w:r>
    </w:p>
    <w:p w14:paraId="3B64246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BD59A07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8. Organizator zastrzega sobie prawo do nieprzyznania nagród Uczestnikom działającym niezgodnie z Regulaminem lub niespełniających wymogów w nim określonych.</w:t>
      </w:r>
    </w:p>
    <w:p w14:paraId="1C82B5C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D83F505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9. Organizator zastrzega sobie możliwość, na każdym etapie trwania Konkursu, wykluczenia Uczestnika, który działa w sposób sprzeczny z zasadami Konkursu opisanymi w Regulaminie lub w sposób naruszający powszechnie obowiązujące przepisy prawa.</w:t>
      </w:r>
    </w:p>
    <w:p w14:paraId="2A5BB25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AD547D7" w14:textId="49FAD759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10. Organizatorowi przysługuje prawo wykluczenia ze skutkiem natychmiastowym z udziału w Konkursie Uczestnika oraz odmowy przyznania Nagrody w przypadku, gdy Uczestnik podał nieprawdziwe lub niekompletne dane wymagane i niezbędne do jej przyznania. Powyższe prawo przysługuje Organizatorowi również w przypadku, gdy Uczestnik, celem uzyskania korzystnego rezultatu, korzysta z urządzeń lub programów umożliwiających ominięcie wymagań konkursowych.</w:t>
      </w:r>
    </w:p>
    <w:p w14:paraId="0331B83C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57580F5" w14:textId="37245D74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11. Organizator zachowuje prawo do moderowania i usuwania wypowiedzi wulgarnych, obraźliwych i/lub naruszających dobre imię: marki 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DAKEA,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Organizatora oraz promujących produkty konkurencyjne w stosunku do produktów sprzedawanych pod marką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DAKEA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nawet po wcześniejszej akceptacji zgłoszenia konkursowego.</w:t>
      </w:r>
    </w:p>
    <w:p w14:paraId="27E1027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E282FF8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12. Organizator nie ma obowiązku informowania Uczestników o wykluczeniu z Konkursu.</w:t>
      </w:r>
    </w:p>
    <w:p w14:paraId="66C54BC1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9F82552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13. Nad prawidłowością przeprowadzenia Konkursu będzie czuwała Komisja Konkursowa (dalej zwana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„Komisją”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) składająca się z 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osób wskazanych przez Organizatora. Decyzje Komisji są ostateczne i nie podlegają zmianom.</w:t>
      </w:r>
    </w:p>
    <w:p w14:paraId="7FBC9E71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2174539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14. W razie wszelkich wątpliwości dotyczących przebiegu Konkursu, organem rozstrzygającym jest Komisja.</w:t>
      </w:r>
    </w:p>
    <w:p w14:paraId="51C74C0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5BCD52E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lastRenderedPageBreak/>
        <w:t>15. Organizator informuje, że Konkurs nie jest organizowany z udziałem, ani też sponsorowany czy wspierany przez właściciela serwisu Facebook. Facebook nie ponosi odpowiedzialności za prawidłowy przebieg Konkursu. Wszelkie roszczenia związane z konkursem należy kierować wyłącznie do Organizatora.</w:t>
      </w:r>
    </w:p>
    <w:p w14:paraId="184B236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598CF4D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16. Organizator nie ponosi odpowiedzialności za nieprawidłowe działanie serwisu Facebook lub utrudniony dostęp do niego z przyczyn on niego niezależnych, pozostających poza kontrolą Organizatora, w szczególności będący wynikiem działań lub zaniechań w/w serwisu, braku dostępu do Internetu itp.</w:t>
      </w:r>
    </w:p>
    <w:p w14:paraId="2255840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5B5FBB2" w14:textId="5689A1FC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17. Organizator nie ponosi odpowiedzialności za funkcjonowanie sieci Internet, za pośrednictwem której Uczestnicy przesyłają zgłoszenia, jak również za pośrednictwem której Organizator kontaktuje się z Uczestnikiem.</w:t>
      </w:r>
    </w:p>
    <w:p w14:paraId="79182519" w14:textId="77777777" w:rsidR="009C2C01" w:rsidRPr="00C041F7" w:rsidRDefault="009C2C0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185B3A1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18. Organizator nie ponosi odpowiedzialności za zgłoszenia zagubione lub utracone w sieci Internet, treści przesłane w zgłoszeniach, indywidualne ustawienia komputerów oraz sposób ich konfiguracji.</w:t>
      </w:r>
    </w:p>
    <w:p w14:paraId="31490AC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A2EF4F7" w14:textId="2CDB01EE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19. Wszelkie informacje, w tym dane osobowe, podawane przez Uczestnika Konkursu są informacjami podawanymi Organizatorowi</w:t>
      </w:r>
      <w:r w:rsidR="007F179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376D80F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EF9A57F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§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 xml:space="preserve"> 2 Uczestnicy Konkursu</w:t>
      </w:r>
    </w:p>
    <w:p w14:paraId="4A4EFF8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3AEE5B1" w14:textId="5C99D984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W Konkursie mogą uczestniczyć wyłącznie osoby fizyczne, które w chwili jego rozpoczęcia 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ukończyły 1</w:t>
      </w:r>
      <w:r w:rsidR="00C503AC"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lat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i posiadają </w:t>
      </w:r>
      <w:r w:rsidR="007F179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aktywny adres email.</w:t>
      </w:r>
    </w:p>
    <w:p w14:paraId="77AEA1D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183E6EA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Przystępując do Konkursu Uczestnik oświadcza, iż zapoznał się z Regulaminem i akceptuje wszelkie zasady w nim opisane.</w:t>
      </w:r>
    </w:p>
    <w:p w14:paraId="3C3E53D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E22EE64" w14:textId="12D1099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W Konkursie nie mogą uczestniczyć pracownicy, współpracownicy oraz członkowie organów zarządzających Organizatora, jak również członkowie ich rodzin.</w:t>
      </w:r>
    </w:p>
    <w:p w14:paraId="5D2059B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D1F27E3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3 Zasady uczestnictwa</w:t>
      </w:r>
    </w:p>
    <w:p w14:paraId="6F49F7D8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3B6052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Warunkiem uczestnictwa w Konkursie jest:</w:t>
      </w:r>
    </w:p>
    <w:p w14:paraId="78F010AA" w14:textId="2C5B33A0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(a) posiadanie przez Uczestnika Konkursu </w:t>
      </w:r>
      <w:r w:rsidR="007F179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adres email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;</w:t>
      </w:r>
    </w:p>
    <w:p w14:paraId="2CBC3AC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(b) zapoznanie się z Regulaminem;</w:t>
      </w:r>
    </w:p>
    <w:p w14:paraId="4C26AE4B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(c) wykonanie zadania konkursowego opisanego w § 4.</w:t>
      </w:r>
    </w:p>
    <w:p w14:paraId="02F9453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Przystąpić do Konkursu można w każdym czasie jego trwania.</w:t>
      </w:r>
    </w:p>
    <w:p w14:paraId="2FE1443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W Konkursie biorą udział jedynie prawidłowe zgłoszenia.</w:t>
      </w:r>
    </w:p>
    <w:p w14:paraId="7003E2A1" w14:textId="7B80E63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4. W Konkursie może wziąć udział wyłącznie osoba mieszkająca 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na terytorium Rzeczypospolitej </w:t>
      </w:r>
      <w:r w:rsidR="00C503AC"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Polskiej.</w:t>
      </w:r>
    </w:p>
    <w:p w14:paraId="601A1EBE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51A3A5C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4 Zasady i przebieg Konkursu</w:t>
      </w:r>
    </w:p>
    <w:p w14:paraId="3A3DC55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EC9A134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Zadanie konkursowe polega na: </w:t>
      </w:r>
    </w:p>
    <w:p w14:paraId="483A43F9" w14:textId="6F3C6B2C" w:rsidR="00C041F7" w:rsidRDefault="0006785D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Odpowiedzi na pytania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konkursowe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z odpowiedziami jednokrotnego wyboru 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w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a także na pytania otwarte wymagające odpowiedzi w formie opisu.</w:t>
      </w:r>
    </w:p>
    <w:p w14:paraId="7E4E798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3787FB8" w14:textId="77777777" w:rsidR="00284441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2. Uczestnik 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może wypełnić </w:t>
      </w:r>
      <w:proofErr w:type="spellStart"/>
      <w:r w:rsidR="0028444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quizz</w:t>
      </w:r>
      <w:proofErr w:type="spellEnd"/>
      <w:r w:rsidR="0028444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w danym miesiącu tylko raz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62804BD7" w14:textId="77777777" w:rsidR="00284441" w:rsidRDefault="0028444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3981FBC" w14:textId="3F8A8C48" w:rsidR="00C041F7" w:rsidRDefault="0028444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Uczestnik może brać udział w konkursie w każdym nowym miesiącu, kiedy pojawia się nowy </w:t>
      </w:r>
      <w:proofErr w:type="spellStart"/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quizz</w:t>
      </w:r>
      <w:proofErr w:type="spellEnd"/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 nowej tematyce.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</w:p>
    <w:p w14:paraId="1E06291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D624CBC" w14:textId="21120FAD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</w:t>
      </w:r>
      <w:r w:rsidR="0028444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Odpowiedzi otwarte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nie mogą zawierać treści niecenzuralnych czy obraźliwych.</w:t>
      </w:r>
    </w:p>
    <w:p w14:paraId="13DDE74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2FECC36" w14:textId="11AF9137" w:rsidR="00C041F7" w:rsidRDefault="0028444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Laureaci Konkursu zostaną wyłonieni decyzją Komisji.</w:t>
      </w:r>
    </w:p>
    <w:p w14:paraId="43ED14A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93E06C2" w14:textId="36F2FAE6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6. Komisja przy ocenianiu </w:t>
      </w:r>
      <w:r w:rsidR="004471E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odpowiedzi będzie brać pod uwagę liczbę prawidłowych odpowiedzi oraz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kreatywność</w:t>
      </w:r>
      <w:r w:rsidR="005B27F6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odpowiedzi otwartej w formie opisu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5B96343D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C5EFA6D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lastRenderedPageBreak/>
        <w:t>7. Decyzje Komisji są ostateczne i niepodważalne (nie przysługuje odwołanie). Komisja w swoich decyzjach jest całkowicie autonomiczna.</w:t>
      </w:r>
    </w:p>
    <w:p w14:paraId="52BA0183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4D8D73B" w14:textId="57189BAD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8. Organizator zastrzega sobie prawo do zmiany zasad Konkursu w jego trakcie, o czym Uczestnicy zostaną powiadomieni poprzez stosowny komunikat umieszczony </w:t>
      </w:r>
      <w:r w:rsidR="000E29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na stronie internetowej </w:t>
      </w:r>
      <w:hyperlink r:id="rId5" w:history="1">
        <w:r w:rsidR="000E29EA" w:rsidRPr="00317394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pl-PL"/>
          </w:rPr>
          <w:t>https://dakea.pl/10-rocznica/</w:t>
        </w:r>
      </w:hyperlink>
      <w:r w:rsidR="000E29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4DC5C7B4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78B12FE" w14:textId="137DD0E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9. Organizator zastrzega sobie prawo publikacji zgłoszonych do Konkursu </w:t>
      </w:r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odpowiedzi w formie opisów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w </w:t>
      </w:r>
      <w:proofErr w:type="spellStart"/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materiałach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h</w:t>
      </w:r>
      <w:proofErr w:type="spellEnd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Organizatora prowadzonych w serwisach społecznościowych </w:t>
      </w:r>
      <w:proofErr w:type="spellStart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Facebook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,LinkedIn</w:t>
      </w:r>
      <w:proofErr w:type="spellEnd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i YouTube</w:t>
      </w:r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oraz na stronie internetowej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</w:t>
      </w:r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W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pisy, za które przyznane zostaną nagrody, mogą zostać opublikowane na stronach 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DAKEA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6D64628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F23CC9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5 Nagrody i zwycięzcy</w:t>
      </w:r>
    </w:p>
    <w:p w14:paraId="5B6CEC69" w14:textId="4F18BDAB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W Konkursie </w:t>
      </w:r>
      <w:r w:rsidR="0053719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w każdym miesiącu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zostanie nagrodzonych </w:t>
      </w:r>
      <w:r w:rsidR="0053719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trzech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uczestników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którzy otrzymają 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głośnik JBL, kubek ceramiczny</w:t>
      </w:r>
      <w:r w:rsidR="008C543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oku</w:t>
      </w:r>
      <w:r w:rsidR="00EF6BA2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l</w:t>
      </w:r>
      <w:r w:rsidR="008C543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ary, </w:t>
      </w:r>
      <w:proofErr w:type="spellStart"/>
      <w:r w:rsidR="00FA5ED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softshell</w:t>
      </w:r>
      <w:proofErr w:type="spellEnd"/>
      <w:r w:rsidR="00EF6BA2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</w:t>
      </w:r>
      <w:r w:rsidR="00FA5ED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bluzę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</w:t>
      </w:r>
      <w:r w:rsidR="00EF6BA2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lub inną nagrodę z puli d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 wartości ok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150 zł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brutto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każda.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Nagrody zostaną przyznane losowo.</w:t>
      </w:r>
    </w:p>
    <w:p w14:paraId="7CB6686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CCF7B8C" w14:textId="676501CB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Fundatorem Nagród w Konkursie jest</w:t>
      </w:r>
      <w:r w:rsidR="00FA5ED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Organizator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3EC3A51E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2A24218" w14:textId="2538CB93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Uczestnicy uprawnieni do odbioru Nagród zostaną każdorazowo poinformowani przez Organizatora o ich wygranej także poprzez przesłanie im prywatnej wiadomości </w:t>
      </w:r>
      <w:r w:rsidR="00F458C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na podany w zgłoszeniu adres mailowy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Po ogłoszeniu wyników Konkursu Uczestnik – uprawniony do odbioru Nagrody winien skontaktować się z Organizatorem </w:t>
      </w:r>
      <w:r w:rsidR="00F458C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odsyłając m</w:t>
      </w:r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u</w:t>
      </w:r>
      <w:r w:rsidR="00F458C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dane</w:t>
      </w:r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teleadresowe, </w:t>
      </w:r>
      <w:proofErr w:type="spellStart"/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tj</w:t>
      </w:r>
      <w:proofErr w:type="spellEnd"/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: numer telefonu i adres zamieszkania.</w:t>
      </w:r>
    </w:p>
    <w:p w14:paraId="55CE768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CA5CA6B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Uczestnik powinien dokonać Zgłoszenia wygranej, o którym mowa w § 5 ust. 3 powyżej w terminie 3 (trzech) dni, od daty ogłoszenia wyników Konkursu, pod rygorem utraty prawa do otrzymania Nagrody lub Nagród.</w:t>
      </w:r>
    </w:p>
    <w:p w14:paraId="2F535F9C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C87BD83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5. Zgłoszenie wygranej, o którym mowa w § 5 ust. 3 i 4 zostanie przesłane do Laureata w postaci linku do specjalnie przygotowanego formularza i będzie zawierać:</w:t>
      </w:r>
    </w:p>
    <w:p w14:paraId="6E7E1C4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a. imię i nazwisko Laureata,</w:t>
      </w:r>
    </w:p>
    <w:p w14:paraId="770F0FB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b. aktualny adres zamieszkania Laureata, na który będzie można dokonać wysyłki Nagrody,</w:t>
      </w:r>
    </w:p>
    <w:p w14:paraId="17DB473D" w14:textId="77777777" w:rsidR="00C041F7" w:rsidRPr="00043F4D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</w:pPr>
      <w:r w:rsidRPr="00043F4D"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  <w:t>c. numer telefonu Laureata,</w:t>
      </w:r>
    </w:p>
    <w:p w14:paraId="52489B98" w14:textId="77777777" w:rsidR="00C041F7" w:rsidRPr="00043F4D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</w:pPr>
      <w:r w:rsidRPr="00043F4D"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  <w:t>d. adres e-mail Laureata,</w:t>
      </w:r>
    </w:p>
    <w:p w14:paraId="4685E50B" w14:textId="54ACE87E" w:rsidR="00C041F7" w:rsidRPr="00C041F7" w:rsidRDefault="00C041F7" w:rsidP="008B2AFF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„Wyrażam zgodę na przetwarzanie przez </w:t>
      </w:r>
      <w:proofErr w:type="spellStart"/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współadministratorów</w:t>
      </w:r>
      <w:proofErr w:type="spellEnd"/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: </w:t>
      </w:r>
      <w:r w:rsidR="008B2AFF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Altaterra Polska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Sp. z o.o. z siedzibą w Warszawie pod adresem ul. </w:t>
      </w:r>
      <w:r w:rsidR="008B2AFF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Taneczna 18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 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02-</w:t>
      </w:r>
      <w:r w:rsidR="008B2AF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829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wpisaną do rejestru przedsiębiorców Krajowego Rejestru Sądowego w Sądzie Rejonowym m. st. Warszawy w Warszawie, XII Wydział Gospodarczy, pod numerem KRS </w:t>
      </w:r>
      <w:r w:rsidR="008B2AFF" w:rsidRPr="0028477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0000169660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</w:t>
      </w:r>
      <w:r w:rsidR="008B2AF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NIP: </w:t>
      </w:r>
      <w:r w:rsidR="008B2AFF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5222694402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REGON </w:t>
      </w:r>
      <w:r w:rsidR="008B2AFF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015523440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 kapitał zakładowy w wysokości </w:t>
      </w:r>
      <w:r w:rsidR="008B2AFF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100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000 złotych </w:t>
      </w: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oraz </w:t>
      </w:r>
      <w:r w:rsidR="00370596" w:rsidRPr="00370596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ALTATERRA KORLÁTOLT FELELŐSSÉGŰ TÁRSASÁG z siedzibą na Węgrzech, </w:t>
      </w:r>
      <w:r w:rsidR="00370596" w:rsidRPr="00370596">
        <w:rPr>
          <w:rFonts w:asciiTheme="majorHAnsi" w:hAnsiTheme="majorHAnsi" w:cstheme="majorHAnsi"/>
          <w:i/>
          <w:iCs/>
          <w:spacing w:val="-5"/>
          <w:sz w:val="20"/>
          <w:szCs w:val="20"/>
          <w:shd w:val="clear" w:color="auto" w:fill="FFFFFF"/>
        </w:rPr>
        <w:t>Malom köz. 1., HU-9431 Fertőd, NIP: HU 13543970</w:t>
      </w: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moich danych osobowych w celach związanych z prawidłowym przeprowadzeniem Konkursu organizowanego pod nazwą 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„</w:t>
      </w:r>
      <w:proofErr w:type="spellStart"/>
      <w:r w:rsidR="004A0E9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Quizz</w:t>
      </w:r>
      <w:proofErr w:type="spellEnd"/>
      <w:r w:rsidR="004A0E9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82721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na 10-lecie </w:t>
      </w:r>
      <w:r w:rsidR="004A0E9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Dakea</w:t>
      </w:r>
      <w:r w:rsid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”,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 tym w celu wyłonienia Laureatów, wydania i doręczenia Nagrody, działań marketingowych i promocyjnych związanych z Konkursem i promocją marki </w:t>
      </w:r>
      <w:r w:rsid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DAKEA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 a także uregulowania ewentualnych zobowiązań podatkowych związanych z wydaniem Nagrody. </w:t>
      </w:r>
    </w:p>
    <w:p w14:paraId="19B0B42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Ponadto, oświadczam, że zapoznałem się z treścią Regulaminu Konkursu, znana jest mi jego treść oraz warunki i zasady przetwarzania danych osobowych przez Administratora. Potwierdzam, że Administrator dokonał względem mnie obowiązków informacyjnych dotyczących wykorzystania i przetwarzania moich danych osobowych w związku z określonymi przez niego celami (realizacja Konkursu, wydanie Nagród, działania promocyjne i marketingowe, obowiązki podatkowe), a także o prawie dostępu do moich danych osobowych i prawie ich poprawiania, ograniczenia ich przetwarzania, żądania ich usunięcia, sprzeciwu, co do ich przetwarzania.</w:t>
      </w:r>
    </w:p>
    <w:p w14:paraId="2AFB4DB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Wyrażam zgodę na udostępnienie moich danych osobowych przez Administratorów Urzędom Skarbowym w celu realizacji obowiązków podatkowych oraz Poczcie Polskiej A.S. lub firmom kurierskim w celu prawidłowego doręczenia Nagrody”</w:t>
      </w:r>
    </w:p>
    <w:p w14:paraId="05E19617" w14:textId="3A2A7545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f. oświadczenie Laureata o następującej treści: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,,W chwili przyjęcia Nagrody przenoszę na Organizatora autorskie prawa majątkowe do </w:t>
      </w:r>
      <w:r w:rsidR="00C62662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odpowiedzi w formie opisu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na następujących polach eksploatacji: </w:t>
      </w:r>
    </w:p>
    <w:p w14:paraId="3A47A8B4" w14:textId="5643BAE9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i.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wprowadzanie </w:t>
      </w:r>
      <w:r w:rsidR="00D62421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odpowiedzi w formie opisu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do pamięci komputera oraz innych urządzeń elektronicznych, w tym urządzeń mobilnych i zapisywanie ich w pamięci tych urządzeń,</w:t>
      </w:r>
    </w:p>
    <w:p w14:paraId="6A1FCBA4" w14:textId="0DD4E68E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ii.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rozpowszechnianie </w:t>
      </w:r>
      <w:r w:rsidR="00D62421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odpowiedzi w formie opisu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w taki sposób, aby każdy mógł mieć do niego dostęp w miejscu i czasie przez siebie wybranym, tj. w szczególności rozpowszechnianie w Internecie, za pośrednictwem portalu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lastRenderedPageBreak/>
        <w:t xml:space="preserve">społecznościowego Facebook działającego pod adresem internetowym: </w:t>
      </w:r>
      <w:hyperlink r:id="rId6" w:history="1">
        <w:r w:rsidRPr="00C041F7">
          <w:rPr>
            <w:rFonts w:asciiTheme="majorHAnsi" w:eastAsia="Times New Roman" w:hAnsiTheme="majorHAnsi" w:cstheme="majorHAnsi"/>
            <w:i/>
            <w:iCs/>
            <w:color w:val="385898"/>
            <w:sz w:val="20"/>
            <w:szCs w:val="20"/>
            <w:lang w:eastAsia="pl-PL"/>
          </w:rPr>
          <w:t>https://www.facebook.com</w:t>
        </w:r>
      </w:hyperlink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, na stronie internetowej Zleceniodawcy działającej pod adresem internetowym</w:t>
      </w:r>
      <w:r w:rsidR="008928B9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: </w:t>
      </w:r>
      <w:r w:rsidR="008928B9" w:rsidRPr="008928B9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https://dakea.pl/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,</w:t>
      </w:r>
    </w:p>
    <w:p w14:paraId="60D45301" w14:textId="5B7CAA58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iii.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 ramach działań związanych z promocją marki </w:t>
      </w:r>
      <w:r w:rsidR="008928B9" w:rsidRPr="008928B9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DAKEA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poprzez wielokrotne, nieodpłatne publikowanie </w:t>
      </w:r>
      <w:r w:rsidR="002F075E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odpowiedzi w formie opisu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.</w:t>
      </w:r>
    </w:p>
    <w:p w14:paraId="4C8133F1" w14:textId="24503B79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Z momentem przyjęcia Nagrody, zobowiązuję się nie korzystać względem Organizatora z przysługujących mi osobistych praw autorskich do zgłoszonych do Konkursu komentarzy i zdjęć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13B27195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6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Laureat zobowiązany będzie na każde wezwanie Organizatora do przedstawienia mu oryginału oświadczeń wskazanych w § 5 ust. 5 lit. e i f Regulaminu.</w:t>
      </w:r>
    </w:p>
    <w:p w14:paraId="3FBC0A1D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BDCE216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7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Brak zgłoszenia Laureata w terminie wskazanym w § 5 ust. 4 Regulaminu, przekazanie przez niego Zgłoszenia po upływie tego terminu, przekazanie Organizatorowi niepełnych informacji, o których mowa w § 5 ust. 5 Regulaminu, przekazanie Organizatorowi nieprawdziwych danych, o których mowa w § 5 ust. 5 powyżej Regulaminu, nieprzekazanie oświadczeń, o których mowa w § 5 ust. 5 lit. e i f Regulaminu, jak i podejmowanie przez Laureata w ramach Zgłoszenia konkursowego, działań sprzecznych z Regulaminem i/lub powszechnie obowiązującymi przepisami prawa, tak w trakcie, jak i po zakończeniu Konkursu, równoznaczne będzie z utratą prawa Laureata do Nagrody. </w:t>
      </w:r>
    </w:p>
    <w:p w14:paraId="53DA40E1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6F7DE3D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Nagrody nie podlegają zamianie bądź wymianie na inne nagrody rzeczowe lub usługi, jak również na ich równowartość pieniężną. Laureat nie może przenieść prawa do nagrody na osoby trzecie. </w:t>
      </w:r>
    </w:p>
    <w:p w14:paraId="1E15B69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20A45AD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9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Organizator, w ciągu 14 dni od daty otrzymania od Laureata poprawnego Zgłoszenia Nagrody, zobowiązuje się wysłać Nagrodę (w tym informacje i/lub dokumenty niezbędne do skorzystania z niej) na adres wskazany przez Laureata w Zgłoszeniu wygranej.</w:t>
      </w:r>
    </w:p>
    <w:p w14:paraId="1F1FC5A2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0ED8BC7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W przypadku rezygnacji przez Laureata z Nagrody, decyzję odnośnie ewentualnego przyznania Nagrody innemu Uczestnikowi podejmuje Komisja Konkursowa.</w:t>
      </w:r>
    </w:p>
    <w:p w14:paraId="54182669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D86712C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</w:t>
      </w:r>
      <w:r w:rsidR="000F254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Płatnikiem ewentualnego podatku od Nagrody jest Organizator. Każdy ze Laureatów, który dokonał Zgłoszenia Nagrody zobowiązuje się współpracować z Organizatorem w zakresie obowiązków o charakterze </w:t>
      </w:r>
      <w:proofErr w:type="spellStart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publiczno</w:t>
      </w:r>
      <w:proofErr w:type="spellEnd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– prawnym, w szczególności podając na jego żądanie wymagane prawem dane.</w:t>
      </w:r>
    </w:p>
    <w:p w14:paraId="05153336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95A6461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6 Przetwarzanie danych osobowych</w:t>
      </w:r>
    </w:p>
    <w:p w14:paraId="3BC994D6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Przystępując do Konkursu Uczestnik akceptuje zasady przetwarzania danych osobowych zawarte w Regulaminie.</w:t>
      </w:r>
    </w:p>
    <w:p w14:paraId="3F5FA70A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398078B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Dane osobowe Uczestników będą przetwarzane zgodnie z przepisami ustawy z dnia 29 sierpnia 1997 r. o ochronie danych osobowych. Administratorem danych osobowych jest Zleceniodawca.</w:t>
      </w:r>
    </w:p>
    <w:p w14:paraId="0A66425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00B5A66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Dane osobowe Uczestników przetwarzane będą wyłącznie w celach związanych z przeprowadzeniem Konkursu, w tym celem wydania im Nagród i uregulowania ewentualnych zobowiązań podatkowych związanych z ich wydaniem. Informacje dotyczące Uczestników w w/w celach mogą zostać przekazane Organizatorowi, firmom kurierskim oraz do Urzędu Skarbowego, jak również mogą być przekazywane innym uprawnionym organom, na podstawie odpowiednich przepisów prawa.</w:t>
      </w:r>
    </w:p>
    <w:p w14:paraId="1E97B24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C9F229D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Zgoda zdobywców Nagród na przetwarzanie ich danych osobowych jest udzielana zgodnie z § 5 ust. 4.</w:t>
      </w:r>
    </w:p>
    <w:p w14:paraId="3FFFAC30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5. Podanie danych osobowych jest dobrowolne. Każdy Uczestnik ma prawo dostępu do swoich danych oraz do ich poprawiania na warunkach określonych w ustawie o ochronie danych osobowych. Każdy Uczestnik ma prawo do wycofania zgody na przetwarzanie danych osobowych, przekazując pełne imię i nazwisko Uczestnika oraz jego adres e-mail i nazwę Konkursu drogą mailową lub drogą pisemną na adres Zleceniodawcy. Złożenie sprzeciwu na przetwarzanie danych osobowych przez Uczestnika w trakcie trwania Konkursu, uważane będzie za wycofanie się Uczestnika z Konkursu. Wycofanie zgody uniemożliwiające przekazanie Uczestnikowi Nagrody uprawnia Organizatora i Zleceniodawcę do odmowy jej wydania.</w:t>
      </w:r>
    </w:p>
    <w:p w14:paraId="4E7D8E6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1CC942E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7 Reklamacje</w:t>
      </w:r>
    </w:p>
    <w:p w14:paraId="605D7A3B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D271B3F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Wszelkie reklamacje dotyczące sposobu przeprowadzania Konkursu, Uczestnicy winni zgłaszać na piśmie najpóźniej w terminie 14 dni od dnia zakończenia Konkursu.</w:t>
      </w:r>
    </w:p>
    <w:p w14:paraId="604D3CB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E1F2A0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Reklamacja zgłoszona po wyznaczonym terminie nie wywołuje skutków prawnych.</w:t>
      </w:r>
    </w:p>
    <w:p w14:paraId="5C9AFC98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Dla oceny zachowania terminu złożenia reklamacji miarodajna jest data nadania przesyłki zawierającej reklamację.</w:t>
      </w:r>
    </w:p>
    <w:p w14:paraId="40D92EB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78AE344" w14:textId="77777777" w:rsidR="00F82721" w:rsidRPr="00F82721" w:rsidRDefault="00C041F7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Pisemna reklamacja powinna zawierać imię, nazwisko, dokładny adres Uczestnika oraz dokładny opis i uzasadnienie reklamacji. Reklamacja powinna być przesłana listem poleconym na adres Organizatora</w:t>
      </w:r>
      <w:r w:rsidR="008928B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: </w:t>
      </w:r>
      <w:r w:rsidR="00F82721" w:rsidRPr="00F8272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jest Altaterra Polska Sp. z o.o. z siedzibą w Warszawie pod adresem ul. Taneczna 18, 02-829 wpisaną do rejestru przedsiębiorców Krajowego Rejestru Sądowego w Sądzie</w:t>
      </w:r>
    </w:p>
    <w:p w14:paraId="563D9DCA" w14:textId="77777777" w:rsidR="00F82721" w:rsidRPr="00F82721" w:rsidRDefault="00F82721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F8272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Rejonowym m. st. Warszawy w Warszawie, XII Wydział Gospodarczy, pod numerem KRS 0000169660,</w:t>
      </w:r>
    </w:p>
    <w:p w14:paraId="79DB1A3E" w14:textId="378877C2" w:rsidR="000F254C" w:rsidRDefault="00F82721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F8272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NIP: 5222694402, REGON 015523440, kapitał zakładowy w wysokości 100 000 złotych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0967284B" w14:textId="77777777" w:rsidR="00F82721" w:rsidRPr="00C041F7" w:rsidRDefault="00F82721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highlight w:val="yellow"/>
          <w:lang w:eastAsia="pl-PL"/>
        </w:rPr>
      </w:pPr>
    </w:p>
    <w:p w14:paraId="658AB95A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5. Reklamacje rozpatrywane będą przez Komisję w terminie 14 dni roboczych od daty ich otrzymania przez Organizatora. Odpowiedź na reklamację zostanie wysłana listem poleconym na adres wskazany przez Uczestnika w reklamacji.</w:t>
      </w:r>
    </w:p>
    <w:p w14:paraId="15F5A33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B832F94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8 Postanowienia końcowe</w:t>
      </w:r>
    </w:p>
    <w:p w14:paraId="42C4F5E4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919FD5A" w14:textId="26D2B144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Organizator zastrzega sobie prawo dokonywania zmian w Regulaminie, o ile zmiany te nie są niekorzystne dla Uczestników oraz nie zwiększają zobowiązań </w:t>
      </w:r>
      <w:r w:rsidR="008A4F2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Organizatora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a także do przedłużenia trwania Konkursu. </w:t>
      </w:r>
    </w:p>
    <w:p w14:paraId="1519312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27F5547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Organizator zastrzega sobie prawo do zakończenia lub/i skrócenia czasu trwania Konkursu.</w:t>
      </w:r>
    </w:p>
    <w:p w14:paraId="69F7296E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9FD5A59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Wszelkie spory, jakie mogą powstać w związku z wykonaniem zobowiązań wynikających z Konkursu, będą rozstrzygane przez sąd o właściwości zgodnej z przepisami Kodeksu postępowania cywilnego.</w:t>
      </w:r>
    </w:p>
    <w:p w14:paraId="177FDCB4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F42AD19" w14:textId="027DF245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Wszelkie informacje na temat Konkursu, Uczestnicy mogą uzyskać kontaktując się z Organizatorem pod adresem e-mail</w:t>
      </w:r>
      <w:r w:rsidR="000F254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: </w:t>
      </w:r>
      <w:r w:rsidR="002D32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agnieszka.domanska</w:t>
      </w:r>
      <w:r w:rsidR="008928B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@</w:t>
      </w:r>
      <w:r w:rsidR="002D32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altaterra</w:t>
      </w:r>
      <w:r w:rsidR="008928B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  <w:r w:rsidR="002D32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eu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Odpowiedzi udzielane będą w terminie do 14 dni roboczych. Organizator nie udziela informacji, jeżeli miałoby to stanowić naruszenie postanowień Regulaminu.</w:t>
      </w:r>
    </w:p>
    <w:p w14:paraId="5BF76B6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DE027A8" w14:textId="7D6962CE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5. Regulamin jest dostępny do wglądu w siedzibie Organizatora, zostaje również udostępniony </w:t>
      </w:r>
      <w:r w:rsidR="00ED072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na stronie internetowej www.dakea.pl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5B5E3EAF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9979392" w14:textId="1ADD290B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6. Uczestnik może zrezygnować z udziału w Konkursie poprzez wysłanie e-maila na adres</w:t>
      </w:r>
      <w:r w:rsidR="000F254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: </w:t>
      </w:r>
      <w:r w:rsidR="00ED072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agnieszka.domanska@altaterra.eu</w:t>
      </w:r>
      <w:r w:rsidR="00ED0724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z informacją o takiej rezygnacji. Rezygnacja w przypadku zwycięzcy Konkursu powoduje utratę prawa do przyznanej Nagrody, która pozostaje wówczas do wyłącznej dyspozycji Zleceniodawcy.</w:t>
      </w:r>
    </w:p>
    <w:p w14:paraId="57051344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8C0FFA0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 xml:space="preserve">9 Odpowiedzialność </w:t>
      </w:r>
    </w:p>
    <w:p w14:paraId="1F1B9ADB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110959C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Odpowiedzialność za ewentualne naruszenie prawa do wizerunku, autorskich praw majątkowych i/lub osobistych osób trzecich związanych ze zgłoszonymi do Konkursu zdjęciami ponosi wyłącznie Uczestnik Konkursu.</w:t>
      </w:r>
    </w:p>
    <w:p w14:paraId="7448312C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0936B56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Zleceniodawca ponosi odpowiedzialność za zapewnienie ochrony danych osobowych Uczestników Konkursu.</w:t>
      </w:r>
    </w:p>
    <w:p w14:paraId="0289751F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E5EE68C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Zleceniodawca odpowiada za wydanie Nagród zgodnie z postanowieniami Regulaminu.</w:t>
      </w:r>
    </w:p>
    <w:p w14:paraId="49BF8338" w14:textId="77777777" w:rsidR="00185098" w:rsidRPr="00C041F7" w:rsidRDefault="00713F35">
      <w:pPr>
        <w:rPr>
          <w:rFonts w:asciiTheme="majorHAnsi" w:hAnsiTheme="majorHAnsi" w:cstheme="majorHAnsi"/>
          <w:sz w:val="20"/>
          <w:szCs w:val="20"/>
        </w:rPr>
      </w:pPr>
    </w:p>
    <w:sectPr w:rsidR="00185098" w:rsidRPr="00C041F7" w:rsidSect="00B473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7"/>
    <w:rsid w:val="00043F4D"/>
    <w:rsid w:val="0006785D"/>
    <w:rsid w:val="000C0BA7"/>
    <w:rsid w:val="000C4D62"/>
    <w:rsid w:val="000E29EA"/>
    <w:rsid w:val="000F254C"/>
    <w:rsid w:val="0010106D"/>
    <w:rsid w:val="00183C9D"/>
    <w:rsid w:val="001B7D6F"/>
    <w:rsid w:val="00284441"/>
    <w:rsid w:val="00284777"/>
    <w:rsid w:val="002C2490"/>
    <w:rsid w:val="002C58DB"/>
    <w:rsid w:val="002D324E"/>
    <w:rsid w:val="002F075E"/>
    <w:rsid w:val="00370596"/>
    <w:rsid w:val="003A56EA"/>
    <w:rsid w:val="00422B4E"/>
    <w:rsid w:val="004471E0"/>
    <w:rsid w:val="004A0E9B"/>
    <w:rsid w:val="0053719F"/>
    <w:rsid w:val="0056369B"/>
    <w:rsid w:val="005B27F6"/>
    <w:rsid w:val="00675839"/>
    <w:rsid w:val="007B05FA"/>
    <w:rsid w:val="007F179E"/>
    <w:rsid w:val="008928B9"/>
    <w:rsid w:val="008A4F27"/>
    <w:rsid w:val="008B2AFF"/>
    <w:rsid w:val="008C5437"/>
    <w:rsid w:val="0097764E"/>
    <w:rsid w:val="009C2C01"/>
    <w:rsid w:val="00A439CB"/>
    <w:rsid w:val="00AF2F1B"/>
    <w:rsid w:val="00B47303"/>
    <w:rsid w:val="00C041F7"/>
    <w:rsid w:val="00C503AC"/>
    <w:rsid w:val="00C62662"/>
    <w:rsid w:val="00D62421"/>
    <w:rsid w:val="00ED0724"/>
    <w:rsid w:val="00EF6BA2"/>
    <w:rsid w:val="00F458C4"/>
    <w:rsid w:val="00F82721"/>
    <w:rsid w:val="00FA5ED9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2F44"/>
  <w15:chartTrackingRefBased/>
  <w15:docId w15:val="{07931164-21A2-0B4B-8DB3-A036B96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C041F7"/>
  </w:style>
  <w:style w:type="character" w:customStyle="1" w:styleId="4yxp">
    <w:name w:val="_4yxp"/>
    <w:basedOn w:val="DefaultParagraphFont"/>
    <w:rsid w:val="00C041F7"/>
  </w:style>
  <w:style w:type="character" w:customStyle="1" w:styleId="4yxr">
    <w:name w:val="_4yxr"/>
    <w:basedOn w:val="DefaultParagraphFont"/>
    <w:rsid w:val="00C041F7"/>
  </w:style>
  <w:style w:type="paragraph" w:styleId="ListParagraph">
    <w:name w:val="List Paragraph"/>
    <w:basedOn w:val="Normal"/>
    <w:uiPriority w:val="34"/>
    <w:qFormat/>
    <w:rsid w:val="00C0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4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5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9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0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8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3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3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9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9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9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8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0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8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9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3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3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2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3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2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s://dakea.pl/10-rocznica/" TargetMode="External"/><Relationship Id="rId4" Type="http://schemas.openxmlformats.org/officeDocument/2006/relationships/hyperlink" Target="https://dakea.pl/10-rocz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Woźniczka</dc:creator>
  <cp:keywords/>
  <dc:description/>
  <cp:lastModifiedBy>Agnieszka Domanska</cp:lastModifiedBy>
  <cp:revision>2</cp:revision>
  <dcterms:created xsi:type="dcterms:W3CDTF">2022-06-09T13:30:00Z</dcterms:created>
  <dcterms:modified xsi:type="dcterms:W3CDTF">2022-06-09T13:30:00Z</dcterms:modified>
</cp:coreProperties>
</file>